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F0" w:rsidRPr="00B45DD9" w:rsidRDefault="000B6054" w:rsidP="00D34B0A">
      <w:pPr>
        <w:snapToGrid w:val="0"/>
        <w:spacing w:line="252" w:lineRule="auto"/>
        <w:jc w:val="right"/>
        <w:rPr>
          <w:rFonts w:asciiTheme="majorEastAsia" w:eastAsiaTheme="majorEastAsia" w:hAnsiTheme="majorEastAsia"/>
          <w:sz w:val="24"/>
          <w:lang w:eastAsia="zh-TW"/>
        </w:rPr>
      </w:pPr>
      <w:r>
        <w:rPr>
          <w:rFonts w:asciiTheme="majorEastAsia" w:eastAsiaTheme="majorEastAsia" w:hAnsiTheme="majorEastAsia" w:hint="eastAsia"/>
          <w:sz w:val="24"/>
        </w:rPr>
        <w:t>令和元</w:t>
      </w:r>
      <w:r w:rsidR="00BD46F0" w:rsidRPr="00B45DD9">
        <w:rPr>
          <w:rFonts w:asciiTheme="majorEastAsia" w:eastAsiaTheme="majorEastAsia" w:hAnsiTheme="majorEastAsia" w:hint="eastAsia"/>
          <w:sz w:val="24"/>
          <w:lang w:eastAsia="zh-TW"/>
        </w:rPr>
        <w:t>年</w:t>
      </w:r>
      <w:r w:rsidR="00523393">
        <w:rPr>
          <w:rFonts w:asciiTheme="majorEastAsia" w:eastAsiaTheme="majorEastAsia" w:hAnsiTheme="majorEastAsia" w:hint="eastAsia"/>
          <w:sz w:val="24"/>
        </w:rPr>
        <w:t>９</w:t>
      </w:r>
      <w:r w:rsidR="00BD46F0" w:rsidRPr="00B45DD9">
        <w:rPr>
          <w:rFonts w:asciiTheme="majorEastAsia" w:eastAsiaTheme="majorEastAsia" w:hAnsiTheme="majorEastAsia" w:hint="eastAsia"/>
          <w:sz w:val="24"/>
          <w:lang w:eastAsia="zh-TW"/>
        </w:rPr>
        <w:t>月</w:t>
      </w:r>
      <w:r w:rsidR="009641C5">
        <w:rPr>
          <w:rFonts w:asciiTheme="majorEastAsia" w:eastAsiaTheme="majorEastAsia" w:hAnsiTheme="majorEastAsia" w:hint="eastAsia"/>
          <w:sz w:val="24"/>
        </w:rPr>
        <w:t>11</w:t>
      </w:r>
      <w:bookmarkStart w:id="0" w:name="_GoBack"/>
      <w:bookmarkEnd w:id="0"/>
      <w:r w:rsidR="00BD46F0" w:rsidRPr="00B45DD9">
        <w:rPr>
          <w:rFonts w:asciiTheme="majorEastAsia" w:eastAsiaTheme="majorEastAsia" w:hAnsiTheme="majorEastAsia" w:hint="eastAsia"/>
          <w:sz w:val="24"/>
          <w:lang w:eastAsia="zh-TW"/>
        </w:rPr>
        <w:t>日</w:t>
      </w:r>
    </w:p>
    <w:p w:rsidR="00A02F28" w:rsidRPr="00B45DD9" w:rsidRDefault="00A02F28" w:rsidP="00D34B0A">
      <w:pPr>
        <w:snapToGrid w:val="0"/>
        <w:spacing w:line="252" w:lineRule="auto"/>
        <w:jc w:val="left"/>
        <w:rPr>
          <w:rFonts w:asciiTheme="majorEastAsia" w:eastAsiaTheme="majorEastAsia" w:hAnsiTheme="majorEastAsia"/>
          <w:sz w:val="24"/>
          <w:lang w:eastAsia="zh-TW"/>
        </w:rPr>
      </w:pPr>
    </w:p>
    <w:p w:rsidR="00944D8E" w:rsidRPr="00B45DD9" w:rsidRDefault="00D85588" w:rsidP="00D34B0A">
      <w:pPr>
        <w:snapToGrid w:val="0"/>
        <w:spacing w:line="252" w:lineRule="auto"/>
        <w:ind w:firstLineChars="83" w:firstLine="275"/>
        <w:rPr>
          <w:rFonts w:asciiTheme="majorEastAsia" w:eastAsiaTheme="majorEastAsia" w:hAnsiTheme="majorEastAsia"/>
          <w:kern w:val="0"/>
          <w:sz w:val="24"/>
        </w:rPr>
      </w:pPr>
      <w:r w:rsidRPr="00B45DD9">
        <w:rPr>
          <w:rFonts w:asciiTheme="majorEastAsia" w:eastAsiaTheme="majorEastAsia" w:hAnsiTheme="majorEastAsia" w:hint="eastAsia"/>
          <w:spacing w:val="47"/>
          <w:kern w:val="0"/>
          <w:sz w:val="24"/>
          <w:fitText w:val="2252" w:id="867851009"/>
          <w:lang w:eastAsia="zh-CN"/>
        </w:rPr>
        <w:t>郡市区等医師</w:t>
      </w:r>
      <w:r w:rsidRPr="00B45DD9">
        <w:rPr>
          <w:rFonts w:asciiTheme="majorEastAsia" w:eastAsiaTheme="majorEastAsia" w:hAnsiTheme="majorEastAsia" w:hint="eastAsia"/>
          <w:spacing w:val="4"/>
          <w:kern w:val="0"/>
          <w:sz w:val="24"/>
          <w:fitText w:val="2252" w:id="867851009"/>
          <w:lang w:eastAsia="zh-CN"/>
        </w:rPr>
        <w:t>会</w:t>
      </w:r>
      <w:r w:rsidR="00944D8E" w:rsidRPr="00B45DD9">
        <w:rPr>
          <w:rFonts w:asciiTheme="majorEastAsia" w:eastAsiaTheme="majorEastAsia" w:hAnsiTheme="majorEastAsia" w:hint="eastAsia"/>
          <w:kern w:val="0"/>
          <w:sz w:val="24"/>
        </w:rPr>
        <w:t xml:space="preserve">　</w:t>
      </w:r>
      <w:r w:rsidRPr="00B45DD9">
        <w:rPr>
          <w:rFonts w:asciiTheme="majorEastAsia" w:eastAsiaTheme="majorEastAsia" w:hAnsiTheme="majorEastAsia" w:hint="eastAsia"/>
          <w:kern w:val="0"/>
          <w:sz w:val="24"/>
        </w:rPr>
        <w:t xml:space="preserve">　</w:t>
      </w:r>
      <w:r w:rsidR="00944D8E" w:rsidRPr="00B45DD9">
        <w:rPr>
          <w:rFonts w:asciiTheme="majorEastAsia" w:eastAsiaTheme="majorEastAsia" w:hAnsiTheme="majorEastAsia" w:hint="eastAsia"/>
          <w:kern w:val="0"/>
          <w:sz w:val="24"/>
        </w:rPr>
        <w:t>御中</w:t>
      </w:r>
    </w:p>
    <w:p w:rsidR="00351B9A" w:rsidRPr="00B45DD9" w:rsidRDefault="00351B9A" w:rsidP="00D34B0A">
      <w:pPr>
        <w:snapToGrid w:val="0"/>
        <w:spacing w:line="252" w:lineRule="auto"/>
        <w:rPr>
          <w:rFonts w:asciiTheme="majorEastAsia" w:eastAsiaTheme="majorEastAsia" w:hAnsiTheme="majorEastAsia"/>
          <w:kern w:val="0"/>
          <w:sz w:val="24"/>
        </w:rPr>
      </w:pPr>
    </w:p>
    <w:p w:rsidR="00CF39A7" w:rsidRPr="00B45DD9" w:rsidRDefault="00CF39A7" w:rsidP="00D34B0A">
      <w:pPr>
        <w:snapToGrid w:val="0"/>
        <w:spacing w:line="252" w:lineRule="auto"/>
        <w:rPr>
          <w:rFonts w:asciiTheme="majorEastAsia" w:eastAsiaTheme="majorEastAsia" w:hAnsiTheme="majorEastAsia"/>
          <w:kern w:val="0"/>
          <w:sz w:val="24"/>
        </w:rPr>
      </w:pPr>
    </w:p>
    <w:p w:rsidR="00BD46F0" w:rsidRPr="00B45DD9" w:rsidRDefault="00BD46F0" w:rsidP="00D34B0A">
      <w:pPr>
        <w:snapToGrid w:val="0"/>
        <w:spacing w:line="252" w:lineRule="auto"/>
        <w:ind w:firstLineChars="1500" w:firstLine="5991"/>
        <w:rPr>
          <w:rFonts w:asciiTheme="majorEastAsia" w:eastAsiaTheme="majorEastAsia" w:hAnsiTheme="majorEastAsia"/>
          <w:kern w:val="0"/>
          <w:sz w:val="24"/>
          <w:lang w:eastAsia="zh-CN"/>
        </w:rPr>
      </w:pPr>
      <w:r w:rsidRPr="00D34B0A">
        <w:rPr>
          <w:rFonts w:asciiTheme="majorEastAsia" w:eastAsiaTheme="majorEastAsia" w:hAnsiTheme="majorEastAsia" w:hint="eastAsia"/>
          <w:spacing w:val="81"/>
          <w:kern w:val="0"/>
          <w:sz w:val="24"/>
          <w:fitText w:val="2252" w:id="867851010"/>
          <w:lang w:eastAsia="zh-CN"/>
        </w:rPr>
        <w:t>大阪府医師</w:t>
      </w:r>
      <w:r w:rsidRPr="00D34B0A">
        <w:rPr>
          <w:rFonts w:asciiTheme="majorEastAsia" w:eastAsiaTheme="majorEastAsia" w:hAnsiTheme="majorEastAsia" w:hint="eastAsia"/>
          <w:spacing w:val="1"/>
          <w:kern w:val="0"/>
          <w:sz w:val="24"/>
          <w:fitText w:val="2252" w:id="867851010"/>
          <w:lang w:eastAsia="zh-CN"/>
        </w:rPr>
        <w:t>会</w:t>
      </w:r>
    </w:p>
    <w:p w:rsidR="00BD46F0" w:rsidRPr="00B45DD9" w:rsidRDefault="00BD46F0" w:rsidP="00D34B0A">
      <w:pPr>
        <w:snapToGrid w:val="0"/>
        <w:spacing w:line="252" w:lineRule="auto"/>
        <w:ind w:firstLineChars="3250" w:firstLine="6416"/>
        <w:rPr>
          <w:rFonts w:asciiTheme="majorEastAsia" w:eastAsiaTheme="majorEastAsia" w:hAnsiTheme="majorEastAsia"/>
          <w:kern w:val="0"/>
          <w:sz w:val="20"/>
          <w:szCs w:val="20"/>
          <w:lang w:eastAsia="zh-CN"/>
        </w:rPr>
      </w:pPr>
      <w:r w:rsidRPr="00B45DD9">
        <w:rPr>
          <w:rFonts w:asciiTheme="majorEastAsia" w:eastAsiaTheme="majorEastAsia" w:hAnsiTheme="majorEastAsia" w:hint="eastAsia"/>
          <w:kern w:val="0"/>
          <w:sz w:val="20"/>
          <w:szCs w:val="20"/>
          <w:lang w:eastAsia="zh-CN"/>
        </w:rPr>
        <w:t>（公</w:t>
      </w:r>
      <w:r w:rsidR="00D021CE" w:rsidRPr="00B45DD9">
        <w:rPr>
          <w:rFonts w:asciiTheme="majorEastAsia" w:eastAsiaTheme="majorEastAsia" w:hAnsiTheme="majorEastAsia" w:hint="eastAsia"/>
          <w:kern w:val="0"/>
          <w:sz w:val="20"/>
          <w:szCs w:val="20"/>
        </w:rPr>
        <w:t xml:space="preserve"> </w:t>
      </w:r>
      <w:r w:rsidRPr="00B45DD9">
        <w:rPr>
          <w:rFonts w:asciiTheme="majorEastAsia" w:eastAsiaTheme="majorEastAsia" w:hAnsiTheme="majorEastAsia" w:hint="eastAsia"/>
          <w:kern w:val="0"/>
          <w:sz w:val="20"/>
          <w:szCs w:val="20"/>
          <w:lang w:eastAsia="zh-CN"/>
        </w:rPr>
        <w:t>印</w:t>
      </w:r>
      <w:r w:rsidR="00D021CE" w:rsidRPr="00B45DD9">
        <w:rPr>
          <w:rFonts w:asciiTheme="majorEastAsia" w:eastAsiaTheme="majorEastAsia" w:hAnsiTheme="majorEastAsia" w:hint="eastAsia"/>
          <w:kern w:val="0"/>
          <w:sz w:val="20"/>
          <w:szCs w:val="20"/>
        </w:rPr>
        <w:t xml:space="preserve"> </w:t>
      </w:r>
      <w:r w:rsidRPr="00B45DD9">
        <w:rPr>
          <w:rFonts w:asciiTheme="majorEastAsia" w:eastAsiaTheme="majorEastAsia" w:hAnsiTheme="majorEastAsia" w:hint="eastAsia"/>
          <w:kern w:val="0"/>
          <w:sz w:val="20"/>
          <w:szCs w:val="20"/>
          <w:lang w:eastAsia="zh-CN"/>
        </w:rPr>
        <w:t>省</w:t>
      </w:r>
      <w:r w:rsidR="00D021CE" w:rsidRPr="00B45DD9">
        <w:rPr>
          <w:rFonts w:asciiTheme="majorEastAsia" w:eastAsiaTheme="majorEastAsia" w:hAnsiTheme="majorEastAsia" w:hint="eastAsia"/>
          <w:kern w:val="0"/>
          <w:sz w:val="20"/>
          <w:szCs w:val="20"/>
        </w:rPr>
        <w:t xml:space="preserve"> </w:t>
      </w:r>
      <w:r w:rsidRPr="00B45DD9">
        <w:rPr>
          <w:rFonts w:asciiTheme="majorEastAsia" w:eastAsiaTheme="majorEastAsia" w:hAnsiTheme="majorEastAsia" w:hint="eastAsia"/>
          <w:kern w:val="0"/>
          <w:sz w:val="20"/>
          <w:szCs w:val="20"/>
          <w:lang w:eastAsia="zh-CN"/>
        </w:rPr>
        <w:t>略）</w:t>
      </w:r>
    </w:p>
    <w:p w:rsidR="00DD392E" w:rsidRDefault="00DD392E" w:rsidP="00D34B0A">
      <w:pPr>
        <w:pStyle w:val="Default"/>
        <w:snapToGrid w:val="0"/>
        <w:spacing w:line="252" w:lineRule="auto"/>
        <w:jc w:val="both"/>
        <w:rPr>
          <w:rFonts w:asciiTheme="majorEastAsia" w:eastAsiaTheme="majorEastAsia" w:hAnsiTheme="majorEastAsia"/>
        </w:rPr>
      </w:pPr>
    </w:p>
    <w:p w:rsidR="00104641" w:rsidRDefault="00104641" w:rsidP="00D34B0A">
      <w:pPr>
        <w:pStyle w:val="Default"/>
        <w:snapToGrid w:val="0"/>
        <w:spacing w:line="252" w:lineRule="auto"/>
        <w:jc w:val="both"/>
        <w:rPr>
          <w:rFonts w:asciiTheme="majorEastAsia" w:eastAsiaTheme="majorEastAsia" w:hAnsiTheme="majorEastAsia"/>
        </w:rPr>
      </w:pPr>
    </w:p>
    <w:p w:rsidR="00E84C88" w:rsidRPr="00B45DD9" w:rsidRDefault="00E84C88" w:rsidP="00D34B0A">
      <w:pPr>
        <w:pStyle w:val="Default"/>
        <w:snapToGrid w:val="0"/>
        <w:spacing w:line="252" w:lineRule="auto"/>
        <w:jc w:val="both"/>
        <w:rPr>
          <w:rFonts w:asciiTheme="majorEastAsia" w:eastAsiaTheme="majorEastAsia" w:hAnsiTheme="majorEastAsia"/>
        </w:rPr>
      </w:pPr>
    </w:p>
    <w:p w:rsidR="00B906C2" w:rsidRDefault="00B906C2" w:rsidP="00D34B0A">
      <w:pPr>
        <w:pStyle w:val="Default"/>
        <w:snapToGrid w:val="0"/>
        <w:spacing w:line="252" w:lineRule="auto"/>
        <w:jc w:val="center"/>
        <w:rPr>
          <w:rFonts w:asciiTheme="majorEastAsia" w:eastAsiaTheme="majorEastAsia" w:hAnsiTheme="majorEastAsia"/>
        </w:rPr>
      </w:pPr>
      <w:r w:rsidRPr="00B906C2">
        <w:rPr>
          <w:rFonts w:asciiTheme="majorEastAsia" w:eastAsiaTheme="majorEastAsia" w:hAnsiTheme="majorEastAsia" w:hint="eastAsia"/>
        </w:rPr>
        <w:t>肝炎治療特別促進事業におけるマヴィレット配合錠の</w:t>
      </w:r>
    </w:p>
    <w:p w:rsidR="00523393" w:rsidRPr="00B45DD9" w:rsidRDefault="00B906C2" w:rsidP="00D34B0A">
      <w:pPr>
        <w:pStyle w:val="Default"/>
        <w:snapToGrid w:val="0"/>
        <w:spacing w:line="252" w:lineRule="auto"/>
        <w:jc w:val="center"/>
        <w:rPr>
          <w:rFonts w:asciiTheme="majorEastAsia" w:eastAsiaTheme="majorEastAsia" w:hAnsiTheme="majorEastAsia"/>
        </w:rPr>
      </w:pPr>
      <w:r w:rsidRPr="00B906C2">
        <w:rPr>
          <w:rFonts w:asciiTheme="majorEastAsia" w:eastAsiaTheme="majorEastAsia" w:hAnsiTheme="majorEastAsia" w:hint="eastAsia"/>
        </w:rPr>
        <w:t>12歳以上の小児への保険適用拡大についての取扱いについて</w:t>
      </w:r>
    </w:p>
    <w:p w:rsidR="00C8089C" w:rsidRPr="00B45DD9" w:rsidRDefault="00C8089C" w:rsidP="00D34B0A">
      <w:pPr>
        <w:snapToGrid w:val="0"/>
        <w:spacing w:line="252" w:lineRule="auto"/>
        <w:rPr>
          <w:rFonts w:asciiTheme="majorEastAsia" w:eastAsiaTheme="majorEastAsia" w:hAnsiTheme="majorEastAsia"/>
          <w:kern w:val="0"/>
          <w:sz w:val="24"/>
        </w:rPr>
      </w:pPr>
    </w:p>
    <w:p w:rsidR="00523393" w:rsidRPr="00B45DD9" w:rsidRDefault="00523393" w:rsidP="00D34B0A">
      <w:pPr>
        <w:snapToGrid w:val="0"/>
        <w:spacing w:line="252" w:lineRule="auto"/>
        <w:rPr>
          <w:rFonts w:asciiTheme="majorEastAsia" w:eastAsiaTheme="majorEastAsia" w:hAnsiTheme="majorEastAsia"/>
          <w:kern w:val="0"/>
          <w:sz w:val="24"/>
        </w:rPr>
      </w:pPr>
    </w:p>
    <w:p w:rsidR="00ED3714" w:rsidRDefault="005335C1" w:rsidP="00D34B0A">
      <w:pPr>
        <w:snapToGrid w:val="0"/>
        <w:spacing w:line="252" w:lineRule="auto"/>
        <w:ind w:firstLineChars="100" w:firstLine="237"/>
        <w:rPr>
          <w:rFonts w:asciiTheme="majorEastAsia" w:eastAsiaTheme="majorEastAsia" w:hAnsiTheme="majorEastAsia"/>
          <w:sz w:val="24"/>
        </w:rPr>
      </w:pPr>
      <w:r w:rsidRPr="00B45DD9">
        <w:rPr>
          <w:rFonts w:asciiTheme="majorEastAsia" w:eastAsiaTheme="majorEastAsia" w:hAnsiTheme="majorEastAsia" w:hint="eastAsia"/>
          <w:kern w:val="0"/>
          <w:sz w:val="24"/>
        </w:rPr>
        <w:t>標記</w:t>
      </w:r>
      <w:r w:rsidR="00151884" w:rsidRPr="00B45DD9">
        <w:rPr>
          <w:rFonts w:asciiTheme="majorEastAsia" w:eastAsiaTheme="majorEastAsia" w:hAnsiTheme="majorEastAsia" w:hint="eastAsia"/>
          <w:kern w:val="0"/>
          <w:sz w:val="24"/>
        </w:rPr>
        <w:t>につきまして、</w:t>
      </w:r>
      <w:r w:rsidR="00AB0A8E" w:rsidRPr="00B45DD9">
        <w:rPr>
          <w:rFonts w:asciiTheme="majorEastAsia" w:eastAsiaTheme="majorEastAsia" w:hAnsiTheme="majorEastAsia" w:hint="eastAsia"/>
          <w:kern w:val="0"/>
          <w:sz w:val="24"/>
        </w:rPr>
        <w:t>日本医師会</w:t>
      </w:r>
      <w:r w:rsidR="00B906C2">
        <w:rPr>
          <w:rFonts w:asciiTheme="majorEastAsia" w:eastAsiaTheme="majorEastAsia" w:hAnsiTheme="majorEastAsia" w:hint="eastAsia"/>
          <w:kern w:val="0"/>
          <w:sz w:val="24"/>
        </w:rPr>
        <w:t>および大阪府</w:t>
      </w:r>
      <w:r w:rsidR="00CC4651" w:rsidRPr="00B45DD9">
        <w:rPr>
          <w:rFonts w:asciiTheme="majorEastAsia" w:eastAsiaTheme="majorEastAsia" w:hAnsiTheme="majorEastAsia" w:hint="eastAsia"/>
          <w:kern w:val="0"/>
          <w:sz w:val="24"/>
        </w:rPr>
        <w:t>より</w:t>
      </w:r>
      <w:r w:rsidR="009A03FF">
        <w:rPr>
          <w:rFonts w:asciiTheme="majorEastAsia" w:eastAsiaTheme="majorEastAsia" w:hAnsiTheme="majorEastAsia" w:hint="eastAsia"/>
          <w:sz w:val="24"/>
        </w:rPr>
        <w:t>通知</w:t>
      </w:r>
      <w:r w:rsidR="003D0FD8" w:rsidRPr="00B45DD9">
        <w:rPr>
          <w:rFonts w:asciiTheme="majorEastAsia" w:eastAsiaTheme="majorEastAsia" w:hAnsiTheme="majorEastAsia" w:hint="eastAsia"/>
          <w:sz w:val="24"/>
        </w:rPr>
        <w:t>がありました。</w:t>
      </w:r>
    </w:p>
    <w:p w:rsidR="00B906C2" w:rsidRDefault="004C3398" w:rsidP="00D34B0A">
      <w:pPr>
        <w:snapToGrid w:val="0"/>
        <w:spacing w:line="252" w:lineRule="auto"/>
        <w:ind w:firstLineChars="100" w:firstLine="237"/>
        <w:rPr>
          <w:rFonts w:asciiTheme="majorEastAsia" w:eastAsiaTheme="majorEastAsia" w:hAnsiTheme="majorEastAsia"/>
          <w:sz w:val="24"/>
        </w:rPr>
      </w:pPr>
      <w:r>
        <w:rPr>
          <w:rFonts w:asciiTheme="majorEastAsia" w:eastAsiaTheme="majorEastAsia" w:hAnsiTheme="majorEastAsia" w:hint="eastAsia"/>
          <w:sz w:val="24"/>
        </w:rPr>
        <w:t>今般</w:t>
      </w:r>
      <w:r w:rsidR="00740E36">
        <w:rPr>
          <w:rFonts w:asciiTheme="majorEastAsia" w:eastAsiaTheme="majorEastAsia" w:hAnsiTheme="majorEastAsia" w:hint="eastAsia"/>
          <w:sz w:val="24"/>
        </w:rPr>
        <w:t>、</w:t>
      </w:r>
      <w:r w:rsidR="00B906C2">
        <w:rPr>
          <w:rFonts w:asciiTheme="majorEastAsia" w:eastAsiaTheme="majorEastAsia" w:hAnsiTheme="majorEastAsia" w:hint="eastAsia"/>
          <w:sz w:val="24"/>
        </w:rPr>
        <w:t>成人のＣ型慢性肝炎及びＣ型代償性肝硬変に対して保険適用とされていた「マヴィレット配合錠（一般名：グレカプレビル水和物／ピブレンタスビル配合剤）」について、本年８月22日付けで12歳以上の小児のＣ型慢性肝炎及びＣ型代償性肝硬変に対しても保険適用となりました。</w:t>
      </w:r>
    </w:p>
    <w:p w:rsidR="00C8089C" w:rsidRDefault="00B906C2" w:rsidP="00D34B0A">
      <w:pPr>
        <w:snapToGrid w:val="0"/>
        <w:spacing w:line="252" w:lineRule="auto"/>
        <w:ind w:firstLineChars="100" w:firstLine="237"/>
        <w:rPr>
          <w:rFonts w:asciiTheme="majorEastAsia" w:eastAsiaTheme="majorEastAsia" w:hAnsiTheme="majorEastAsia"/>
          <w:sz w:val="24"/>
        </w:rPr>
      </w:pPr>
      <w:r>
        <w:rPr>
          <w:rFonts w:asciiTheme="majorEastAsia" w:eastAsiaTheme="majorEastAsia" w:hAnsiTheme="majorEastAsia" w:hint="eastAsia"/>
          <w:sz w:val="24"/>
        </w:rPr>
        <w:t>これにより、標記事業におけるＣ型慢性肝炎及びChild-Pugh分類ＡのＣ型代償性肝硬変に対するインターフェロンフリー治療として、同薬剤による12歳以上の小児の治療についても医療費助成の対象となることから、厚生労働省より情報提供があったとのことです。</w:t>
      </w:r>
    </w:p>
    <w:p w:rsidR="00D34B0A" w:rsidRDefault="00D34B0A" w:rsidP="00D34B0A">
      <w:pPr>
        <w:snapToGrid w:val="0"/>
        <w:spacing w:line="252" w:lineRule="auto"/>
        <w:ind w:firstLineChars="100" w:firstLine="237"/>
        <w:rPr>
          <w:rFonts w:asciiTheme="majorEastAsia" w:eastAsiaTheme="majorEastAsia" w:hAnsiTheme="majorEastAsia"/>
          <w:sz w:val="24"/>
        </w:rPr>
      </w:pPr>
      <w:r>
        <w:rPr>
          <w:rFonts w:asciiTheme="majorEastAsia" w:eastAsiaTheme="majorEastAsia" w:hAnsiTheme="majorEastAsia" w:hint="eastAsia"/>
          <w:sz w:val="24"/>
        </w:rPr>
        <w:t>肝炎治療特別促進事業の対象者に年齢の制限は設けておらず、これに伴う実施要綱や実務上の取扱いの改正予定はないとのことであります。</w:t>
      </w:r>
    </w:p>
    <w:p w:rsidR="00B906C2" w:rsidRDefault="00B906C2" w:rsidP="00D34B0A">
      <w:pPr>
        <w:snapToGrid w:val="0"/>
        <w:spacing w:line="252" w:lineRule="auto"/>
        <w:ind w:firstLineChars="100" w:firstLine="237"/>
        <w:rPr>
          <w:rFonts w:asciiTheme="majorEastAsia" w:eastAsiaTheme="majorEastAsia" w:hAnsiTheme="majorEastAsia"/>
          <w:sz w:val="24"/>
        </w:rPr>
      </w:pPr>
      <w:r>
        <w:rPr>
          <w:rFonts w:asciiTheme="majorEastAsia" w:eastAsiaTheme="majorEastAsia" w:hAnsiTheme="majorEastAsia" w:hint="eastAsia"/>
          <w:sz w:val="24"/>
        </w:rPr>
        <w:t>また、肝炎治療受給者証</w:t>
      </w:r>
      <w:r w:rsidR="003E1A7E">
        <w:rPr>
          <w:rFonts w:asciiTheme="majorEastAsia" w:eastAsiaTheme="majorEastAsia" w:hAnsiTheme="majorEastAsia" w:hint="eastAsia"/>
          <w:sz w:val="24"/>
        </w:rPr>
        <w:t>の交付申請に</w:t>
      </w:r>
      <w:r w:rsidR="004F11CD">
        <w:rPr>
          <w:rFonts w:asciiTheme="majorEastAsia" w:eastAsiaTheme="majorEastAsia" w:hAnsiTheme="majorEastAsia" w:hint="eastAsia"/>
          <w:sz w:val="24"/>
        </w:rPr>
        <w:t>関して</w:t>
      </w:r>
      <w:r w:rsidR="003E1A7E">
        <w:rPr>
          <w:rFonts w:asciiTheme="majorEastAsia" w:eastAsiaTheme="majorEastAsia" w:hAnsiTheme="majorEastAsia" w:hint="eastAsia"/>
          <w:sz w:val="24"/>
        </w:rPr>
        <w:t>は、令和２年２月29日までに申請のあったものについて、令和元年８月22日（保険適用日）以降の治療について遡及して対象と取り扱って差し支えないとしており、</w:t>
      </w:r>
      <w:r w:rsidR="003E1A7E" w:rsidRPr="003E1A7E">
        <w:rPr>
          <w:rFonts w:asciiTheme="majorEastAsia" w:eastAsiaTheme="majorEastAsia" w:hAnsiTheme="majorEastAsia" w:hint="eastAsia"/>
          <w:sz w:val="24"/>
        </w:rPr>
        <w:t>当該遡及に当たっては、同要綱の認定基準２．（３）中の「行う予定、又は実施中」</w:t>
      </w:r>
      <w:r w:rsidR="003E1A7E">
        <w:rPr>
          <w:rFonts w:asciiTheme="majorEastAsia" w:eastAsiaTheme="majorEastAsia" w:hAnsiTheme="majorEastAsia" w:hint="eastAsia"/>
          <w:sz w:val="24"/>
        </w:rPr>
        <w:t>は、「行う予定、又は実施中・実施済み」に読み替えるものとするとのことであります。</w:t>
      </w:r>
    </w:p>
    <w:p w:rsidR="003D0FD8" w:rsidRPr="00B45DD9" w:rsidRDefault="00B45DD9" w:rsidP="00D34B0A">
      <w:pPr>
        <w:snapToGrid w:val="0"/>
        <w:spacing w:line="252" w:lineRule="auto"/>
        <w:ind w:firstLineChars="100" w:firstLine="237"/>
        <w:rPr>
          <w:rFonts w:asciiTheme="majorEastAsia" w:eastAsiaTheme="majorEastAsia" w:hAnsiTheme="majorEastAsia"/>
          <w:sz w:val="24"/>
        </w:rPr>
      </w:pPr>
      <w:r w:rsidRPr="00B45DD9">
        <w:rPr>
          <w:rFonts w:asciiTheme="majorEastAsia" w:eastAsiaTheme="majorEastAsia" w:hAnsiTheme="majorEastAsia" w:hint="eastAsia"/>
          <w:sz w:val="24"/>
        </w:rPr>
        <w:t>貴会におかれ</w:t>
      </w:r>
      <w:r w:rsidR="00C8089C">
        <w:rPr>
          <w:rFonts w:asciiTheme="majorEastAsia" w:eastAsiaTheme="majorEastAsia" w:hAnsiTheme="majorEastAsia" w:hint="eastAsia"/>
          <w:sz w:val="24"/>
        </w:rPr>
        <w:t>ましても本件についてご了知いただき</w:t>
      </w:r>
      <w:r w:rsidR="00523393">
        <w:rPr>
          <w:rFonts w:asciiTheme="majorEastAsia" w:eastAsiaTheme="majorEastAsia" w:hAnsiTheme="majorEastAsia" w:hint="eastAsia"/>
          <w:sz w:val="24"/>
        </w:rPr>
        <w:t>、</w:t>
      </w:r>
      <w:r w:rsidR="00287A33">
        <w:rPr>
          <w:rFonts w:asciiTheme="majorEastAsia" w:eastAsiaTheme="majorEastAsia" w:hAnsiTheme="majorEastAsia" w:hint="eastAsia"/>
          <w:sz w:val="24"/>
        </w:rPr>
        <w:t>会員医療機関</w:t>
      </w:r>
      <w:r w:rsidR="00287A33" w:rsidRPr="00287A33">
        <w:rPr>
          <w:rFonts w:asciiTheme="majorEastAsia" w:eastAsiaTheme="majorEastAsia" w:hAnsiTheme="majorEastAsia" w:hint="eastAsia"/>
          <w:sz w:val="24"/>
        </w:rPr>
        <w:t>へご周知をお願い申し上げます</w:t>
      </w:r>
      <w:r w:rsidRPr="00B45DD9">
        <w:rPr>
          <w:rFonts w:asciiTheme="majorEastAsia" w:eastAsiaTheme="majorEastAsia" w:hAnsiTheme="majorEastAsia" w:hint="eastAsia"/>
          <w:sz w:val="24"/>
        </w:rPr>
        <w:t>。</w:t>
      </w:r>
    </w:p>
    <w:p w:rsidR="0018612E" w:rsidRDefault="0018612E" w:rsidP="00D34B0A">
      <w:pPr>
        <w:pStyle w:val="Default"/>
        <w:snapToGrid w:val="0"/>
        <w:spacing w:line="252" w:lineRule="auto"/>
        <w:jc w:val="both"/>
        <w:rPr>
          <w:rFonts w:asciiTheme="majorEastAsia" w:eastAsiaTheme="majorEastAsia" w:hAnsiTheme="majorEastAsia"/>
        </w:rPr>
      </w:pPr>
    </w:p>
    <w:p w:rsidR="003E1A7E" w:rsidRDefault="003E1A7E" w:rsidP="00D34B0A">
      <w:pPr>
        <w:pStyle w:val="Default"/>
        <w:snapToGrid w:val="0"/>
        <w:spacing w:line="252" w:lineRule="auto"/>
        <w:jc w:val="both"/>
        <w:rPr>
          <w:rFonts w:asciiTheme="majorEastAsia" w:eastAsiaTheme="majorEastAsia" w:hAnsiTheme="majorEastAsia"/>
        </w:rPr>
      </w:pPr>
    </w:p>
    <w:p w:rsidR="003E1A7E" w:rsidRDefault="003E1A7E" w:rsidP="00D34B0A">
      <w:pPr>
        <w:pStyle w:val="Default"/>
        <w:snapToGrid w:val="0"/>
        <w:spacing w:line="252" w:lineRule="auto"/>
        <w:jc w:val="both"/>
        <w:rPr>
          <w:rFonts w:asciiTheme="majorEastAsia" w:eastAsiaTheme="majorEastAsia" w:hAnsiTheme="majorEastAsia"/>
        </w:rPr>
      </w:pPr>
      <w:r>
        <w:rPr>
          <w:rFonts w:asciiTheme="majorEastAsia" w:eastAsiaTheme="majorEastAsia" w:hAnsiTheme="majorEastAsia" w:hint="eastAsia"/>
        </w:rPr>
        <w:t>【参 考】</w:t>
      </w:r>
    </w:p>
    <w:p w:rsidR="003E1A7E" w:rsidRDefault="003E1A7E" w:rsidP="00D34B0A">
      <w:pPr>
        <w:pStyle w:val="Default"/>
        <w:snapToGrid w:val="0"/>
        <w:spacing w:line="252" w:lineRule="auto"/>
        <w:jc w:val="both"/>
        <w:rPr>
          <w:rFonts w:asciiTheme="majorEastAsia" w:eastAsiaTheme="majorEastAsia" w:hAnsiTheme="majorEastAsia"/>
        </w:rPr>
      </w:pPr>
      <w:r>
        <w:rPr>
          <w:rFonts w:asciiTheme="majorEastAsia" w:eastAsiaTheme="majorEastAsia" w:hAnsiTheme="majorEastAsia" w:hint="eastAsia"/>
        </w:rPr>
        <w:t>大阪府ホームページ「</w:t>
      </w:r>
      <w:r w:rsidRPr="003E1A7E">
        <w:rPr>
          <w:rFonts w:asciiTheme="majorEastAsia" w:eastAsiaTheme="majorEastAsia" w:hAnsiTheme="majorEastAsia" w:hint="eastAsia"/>
        </w:rPr>
        <w:t>肝炎治療医療費助成</w:t>
      </w:r>
      <w:r>
        <w:rPr>
          <w:rFonts w:asciiTheme="majorEastAsia" w:eastAsiaTheme="majorEastAsia" w:hAnsiTheme="majorEastAsia" w:hint="eastAsia"/>
        </w:rPr>
        <w:t>」</w:t>
      </w:r>
    </w:p>
    <w:p w:rsidR="003E1A7E" w:rsidRDefault="004E69A2" w:rsidP="00D34B0A">
      <w:pPr>
        <w:pStyle w:val="Default"/>
        <w:snapToGrid w:val="0"/>
        <w:spacing w:line="252" w:lineRule="auto"/>
        <w:jc w:val="both"/>
        <w:rPr>
          <w:rFonts w:asciiTheme="majorEastAsia" w:eastAsiaTheme="majorEastAsia" w:hAnsiTheme="majorEastAsia"/>
        </w:rPr>
      </w:pPr>
      <w:hyperlink r:id="rId6" w:history="1">
        <w:r w:rsidR="003E1A7E" w:rsidRPr="00B82932">
          <w:rPr>
            <w:rStyle w:val="ac"/>
            <w:rFonts w:asciiTheme="majorEastAsia" w:eastAsiaTheme="majorEastAsia" w:hAnsiTheme="majorEastAsia"/>
          </w:rPr>
          <w:t>http://www.pref.osaka.lg.jp/kenkozukuri/kanen/</w:t>
        </w:r>
      </w:hyperlink>
    </w:p>
    <w:p w:rsidR="00560E72" w:rsidRPr="001E2B16" w:rsidRDefault="00552A6C" w:rsidP="00D34B0A">
      <w:pPr>
        <w:pStyle w:val="Default"/>
        <w:snapToGrid w:val="0"/>
        <w:spacing w:line="252" w:lineRule="auto"/>
        <w:jc w:val="both"/>
        <w:rPr>
          <w:rFonts w:asciiTheme="majorEastAsia" w:eastAsiaTheme="majorEastAsia" w:hAnsiTheme="majorEastAsia"/>
        </w:rPr>
      </w:pPr>
      <w:r w:rsidRPr="001E2B16">
        <w:rPr>
          <w:rFonts w:asciiTheme="majorEastAsia" w:eastAsiaTheme="majorEastAsia" w:hAnsiTheme="majorEastAsia"/>
          <w:noProof/>
        </w:rPr>
        <mc:AlternateContent>
          <mc:Choice Requires="wps">
            <w:drawing>
              <wp:anchor distT="0" distB="0" distL="114300" distR="114300" simplePos="0" relativeHeight="251657728" behindDoc="0" locked="0" layoutInCell="1" allowOverlap="1" wp14:anchorId="13CAE97D" wp14:editId="6A6C2232">
                <wp:simplePos x="0" y="0"/>
                <wp:positionH relativeFrom="margin">
                  <wp:posOffset>2710180</wp:posOffset>
                </wp:positionH>
                <wp:positionV relativeFrom="paragraph">
                  <wp:posOffset>750736</wp:posOffset>
                </wp:positionV>
                <wp:extent cx="3048000" cy="530860"/>
                <wp:effectExtent l="0" t="0" r="19050"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30860"/>
                        </a:xfrm>
                        <a:prstGeom prst="rect">
                          <a:avLst/>
                        </a:prstGeom>
                        <a:solidFill>
                          <a:srgbClr val="FFFFFF"/>
                        </a:solidFill>
                        <a:ln w="9525">
                          <a:solidFill>
                            <a:srgbClr val="000000"/>
                          </a:solidFill>
                          <a:miter lim="800000"/>
                          <a:headEnd/>
                          <a:tailEnd/>
                        </a:ln>
                      </wps:spPr>
                      <wps:txbx>
                        <w:txbxContent>
                          <w:p w:rsidR="007E093A" w:rsidRPr="0050745E" w:rsidRDefault="007E093A" w:rsidP="00591EC2">
                            <w:pPr>
                              <w:spacing w:line="340" w:lineRule="exact"/>
                              <w:jc w:val="center"/>
                              <w:rPr>
                                <w:rFonts w:asciiTheme="majorEastAsia" w:eastAsia="SimSun" w:hAnsiTheme="majorEastAsia"/>
                                <w:sz w:val="24"/>
                              </w:rPr>
                            </w:pPr>
                            <w:r w:rsidRPr="00140AA5">
                              <w:rPr>
                                <w:rFonts w:asciiTheme="majorEastAsia" w:eastAsiaTheme="majorEastAsia" w:hAnsiTheme="majorEastAsia" w:hint="eastAsia"/>
                                <w:sz w:val="24"/>
                                <w:lang w:eastAsia="zh-CN"/>
                              </w:rPr>
                              <w:t>大阪府医師会</w:t>
                            </w:r>
                            <w:r w:rsidRPr="00140AA5">
                              <w:rPr>
                                <w:rFonts w:asciiTheme="majorEastAsia" w:eastAsiaTheme="majorEastAsia" w:hAnsiTheme="majorEastAsia" w:hint="eastAsia"/>
                                <w:sz w:val="24"/>
                                <w:lang w:eastAsia="zh-TW"/>
                              </w:rPr>
                              <w:t>地域医療</w:t>
                            </w:r>
                            <w:r w:rsidRPr="00140AA5">
                              <w:rPr>
                                <w:rFonts w:asciiTheme="majorEastAsia" w:eastAsiaTheme="majorEastAsia" w:hAnsiTheme="majorEastAsia" w:hint="eastAsia"/>
                                <w:sz w:val="24"/>
                              </w:rPr>
                              <w:t>１</w:t>
                            </w:r>
                            <w:r w:rsidRPr="00140AA5">
                              <w:rPr>
                                <w:rFonts w:asciiTheme="majorEastAsia" w:eastAsiaTheme="majorEastAsia" w:hAnsiTheme="majorEastAsia" w:hint="eastAsia"/>
                                <w:sz w:val="24"/>
                                <w:lang w:eastAsia="zh-TW"/>
                              </w:rPr>
                              <w:t>課</w:t>
                            </w:r>
                            <w:r w:rsidR="00216E3B" w:rsidRPr="00140AA5">
                              <w:rPr>
                                <w:rFonts w:asciiTheme="majorEastAsia" w:eastAsiaTheme="majorEastAsia" w:hAnsiTheme="majorEastAsia" w:hint="eastAsia"/>
                                <w:sz w:val="24"/>
                              </w:rPr>
                              <w:t>（担当：</w:t>
                            </w:r>
                            <w:r w:rsidR="00351B9A">
                              <w:rPr>
                                <w:rFonts w:asciiTheme="majorEastAsia" w:eastAsiaTheme="majorEastAsia" w:hAnsiTheme="majorEastAsia" w:hint="eastAsia"/>
                                <w:sz w:val="24"/>
                              </w:rPr>
                              <w:t>奥平</w:t>
                            </w:r>
                            <w:r w:rsidR="00216E3B" w:rsidRPr="00140AA5">
                              <w:rPr>
                                <w:rFonts w:asciiTheme="majorEastAsia" w:eastAsiaTheme="majorEastAsia" w:hAnsiTheme="majorEastAsia" w:hint="eastAsia"/>
                                <w:sz w:val="24"/>
                              </w:rPr>
                              <w:t>）</w:t>
                            </w:r>
                            <w:r w:rsidRPr="00140AA5">
                              <w:rPr>
                                <w:rFonts w:asciiTheme="majorEastAsia" w:eastAsiaTheme="majorEastAsia" w:hAnsiTheme="majorEastAsia"/>
                                <w:sz w:val="24"/>
                                <w:lang w:eastAsia="zh-CN"/>
                              </w:rPr>
                              <w:t>TEL</w:t>
                            </w:r>
                            <w:r w:rsidRPr="00140AA5">
                              <w:rPr>
                                <w:rFonts w:asciiTheme="majorEastAsia" w:eastAsiaTheme="majorEastAsia" w:hAnsiTheme="majorEastAsia" w:hint="eastAsia"/>
                                <w:sz w:val="24"/>
                              </w:rPr>
                              <w:t>:</w:t>
                            </w:r>
                            <w:r w:rsidRPr="00140AA5">
                              <w:rPr>
                                <w:rFonts w:asciiTheme="majorEastAsia" w:eastAsiaTheme="majorEastAsia" w:hAnsiTheme="majorEastAsia"/>
                                <w:sz w:val="24"/>
                                <w:lang w:eastAsia="zh-CN"/>
                              </w:rPr>
                              <w:t>06</w:t>
                            </w:r>
                            <w:r w:rsidRPr="00140AA5">
                              <w:rPr>
                                <w:rFonts w:asciiTheme="majorEastAsia" w:eastAsiaTheme="majorEastAsia" w:hAnsiTheme="majorEastAsia" w:hint="eastAsia"/>
                                <w:sz w:val="24"/>
                              </w:rPr>
                              <w:t>-</w:t>
                            </w:r>
                            <w:r w:rsidRPr="00140AA5">
                              <w:rPr>
                                <w:rFonts w:asciiTheme="majorEastAsia" w:eastAsiaTheme="majorEastAsia" w:hAnsiTheme="majorEastAsia"/>
                                <w:sz w:val="24"/>
                                <w:lang w:eastAsia="zh-CN"/>
                              </w:rPr>
                              <w:t>6763</w:t>
                            </w:r>
                            <w:r w:rsidRPr="00140AA5">
                              <w:rPr>
                                <w:rFonts w:asciiTheme="majorEastAsia" w:eastAsiaTheme="majorEastAsia" w:hAnsiTheme="majorEastAsia" w:hint="eastAsia"/>
                                <w:sz w:val="24"/>
                              </w:rPr>
                              <w:t>-7012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AE97D" id="Rectangle 2" o:spid="_x0000_s1026" style="position:absolute;left:0;text-align:left;margin-left:213.4pt;margin-top:59.1pt;width:240pt;height:4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">
                <v:textbox inset="5.85pt,.7pt,5.85pt,.7pt">
                  <w:txbxContent>
                    <w:p w:rsidR="007E093A" w:rsidRPr="0050745E" w:rsidRDefault="007E093A" w:rsidP="00591EC2">
                      <w:pPr>
                        <w:spacing w:line="340" w:lineRule="exact"/>
                        <w:jc w:val="center"/>
                        <w:rPr>
                          <w:rFonts w:asciiTheme="majorEastAsia" w:eastAsia="SimSun" w:hAnsiTheme="majorEastAsia"/>
                          <w:sz w:val="24"/>
                        </w:rPr>
                      </w:pPr>
                      <w:bookmarkStart w:id="1" w:name="_GoBack"/>
                      <w:r w:rsidRPr="00140AA5">
                        <w:rPr>
                          <w:rFonts w:asciiTheme="majorEastAsia" w:eastAsiaTheme="majorEastAsia" w:hAnsiTheme="majorEastAsia" w:hint="eastAsia"/>
                          <w:sz w:val="24"/>
                          <w:lang w:eastAsia="zh-CN"/>
                        </w:rPr>
                        <w:t>大阪府医師会</w:t>
                      </w:r>
                      <w:r w:rsidRPr="00140AA5">
                        <w:rPr>
                          <w:rFonts w:asciiTheme="majorEastAsia" w:eastAsiaTheme="majorEastAsia" w:hAnsiTheme="majorEastAsia" w:hint="eastAsia"/>
                          <w:sz w:val="24"/>
                          <w:lang w:eastAsia="zh-TW"/>
                        </w:rPr>
                        <w:t>地域医療</w:t>
                      </w:r>
                      <w:r w:rsidRPr="00140AA5">
                        <w:rPr>
                          <w:rFonts w:asciiTheme="majorEastAsia" w:eastAsiaTheme="majorEastAsia" w:hAnsiTheme="majorEastAsia" w:hint="eastAsia"/>
                          <w:sz w:val="24"/>
                        </w:rPr>
                        <w:t>１</w:t>
                      </w:r>
                      <w:r w:rsidRPr="00140AA5">
                        <w:rPr>
                          <w:rFonts w:asciiTheme="majorEastAsia" w:eastAsiaTheme="majorEastAsia" w:hAnsiTheme="majorEastAsia" w:hint="eastAsia"/>
                          <w:sz w:val="24"/>
                          <w:lang w:eastAsia="zh-TW"/>
                        </w:rPr>
                        <w:t>課</w:t>
                      </w:r>
                      <w:r w:rsidR="00216E3B" w:rsidRPr="00140AA5">
                        <w:rPr>
                          <w:rFonts w:asciiTheme="majorEastAsia" w:eastAsiaTheme="majorEastAsia" w:hAnsiTheme="majorEastAsia" w:hint="eastAsia"/>
                          <w:sz w:val="24"/>
                        </w:rPr>
                        <w:t>（担当：</w:t>
                      </w:r>
                      <w:r w:rsidR="00351B9A">
                        <w:rPr>
                          <w:rFonts w:asciiTheme="majorEastAsia" w:eastAsiaTheme="majorEastAsia" w:hAnsiTheme="majorEastAsia" w:hint="eastAsia"/>
                          <w:sz w:val="24"/>
                        </w:rPr>
                        <w:t>奥平</w:t>
                      </w:r>
                      <w:r w:rsidR="00216E3B" w:rsidRPr="00140AA5">
                        <w:rPr>
                          <w:rFonts w:asciiTheme="majorEastAsia" w:eastAsiaTheme="majorEastAsia" w:hAnsiTheme="majorEastAsia" w:hint="eastAsia"/>
                          <w:sz w:val="24"/>
                        </w:rPr>
                        <w:t>）</w:t>
                      </w:r>
                      <w:r w:rsidRPr="00140AA5">
                        <w:rPr>
                          <w:rFonts w:asciiTheme="majorEastAsia" w:eastAsiaTheme="majorEastAsia" w:hAnsiTheme="majorEastAsia"/>
                          <w:sz w:val="24"/>
                          <w:lang w:eastAsia="zh-CN"/>
                        </w:rPr>
                        <w:t>TEL</w:t>
                      </w:r>
                      <w:r w:rsidRPr="00140AA5">
                        <w:rPr>
                          <w:rFonts w:asciiTheme="majorEastAsia" w:eastAsiaTheme="majorEastAsia" w:hAnsiTheme="majorEastAsia" w:hint="eastAsia"/>
                          <w:sz w:val="24"/>
                        </w:rPr>
                        <w:t>:</w:t>
                      </w:r>
                      <w:r w:rsidRPr="00140AA5">
                        <w:rPr>
                          <w:rFonts w:asciiTheme="majorEastAsia" w:eastAsiaTheme="majorEastAsia" w:hAnsiTheme="majorEastAsia"/>
                          <w:sz w:val="24"/>
                          <w:lang w:eastAsia="zh-CN"/>
                        </w:rPr>
                        <w:t>06</w:t>
                      </w:r>
                      <w:r w:rsidRPr="00140AA5">
                        <w:rPr>
                          <w:rFonts w:asciiTheme="majorEastAsia" w:eastAsiaTheme="majorEastAsia" w:hAnsiTheme="majorEastAsia" w:hint="eastAsia"/>
                          <w:sz w:val="24"/>
                        </w:rPr>
                        <w:t>-</w:t>
                      </w:r>
                      <w:r w:rsidRPr="00140AA5">
                        <w:rPr>
                          <w:rFonts w:asciiTheme="majorEastAsia" w:eastAsiaTheme="majorEastAsia" w:hAnsiTheme="majorEastAsia"/>
                          <w:sz w:val="24"/>
                          <w:lang w:eastAsia="zh-CN"/>
                        </w:rPr>
                        <w:t>6763</w:t>
                      </w:r>
                      <w:r w:rsidRPr="00140AA5">
                        <w:rPr>
                          <w:rFonts w:asciiTheme="majorEastAsia" w:eastAsiaTheme="majorEastAsia" w:hAnsiTheme="majorEastAsia" w:hint="eastAsia"/>
                          <w:sz w:val="24"/>
                        </w:rPr>
                        <w:t>-7012</w:t>
                      </w:r>
                      <w:bookmarkEnd w:id="1"/>
                    </w:p>
                  </w:txbxContent>
                </v:textbox>
                <w10:wrap anchorx="margin"/>
              </v:rect>
            </w:pict>
          </mc:Fallback>
        </mc:AlternateContent>
      </w:r>
    </w:p>
    <w:sectPr w:rsidR="00560E72" w:rsidRPr="001E2B16" w:rsidSect="003D0FD8">
      <w:pgSz w:w="11906" w:h="16838" w:code="9"/>
      <w:pgMar w:top="1418" w:right="1418" w:bottom="1134" w:left="1418"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9A2" w:rsidRDefault="004E69A2" w:rsidP="00B56DE4">
      <w:r>
        <w:separator/>
      </w:r>
    </w:p>
  </w:endnote>
  <w:endnote w:type="continuationSeparator" w:id="0">
    <w:p w:rsidR="004E69A2" w:rsidRDefault="004E69A2" w:rsidP="00B5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9A2" w:rsidRDefault="004E69A2" w:rsidP="00B56DE4">
      <w:r>
        <w:separator/>
      </w:r>
    </w:p>
  </w:footnote>
  <w:footnote w:type="continuationSeparator" w:id="0">
    <w:p w:rsidR="004E69A2" w:rsidRDefault="004E69A2" w:rsidP="00B56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F8"/>
    <w:rsid w:val="00013F12"/>
    <w:rsid w:val="00017841"/>
    <w:rsid w:val="00023836"/>
    <w:rsid w:val="00024592"/>
    <w:rsid w:val="00024AA8"/>
    <w:rsid w:val="00032D41"/>
    <w:rsid w:val="0004681F"/>
    <w:rsid w:val="0007080D"/>
    <w:rsid w:val="000858A0"/>
    <w:rsid w:val="000A0386"/>
    <w:rsid w:val="000A55C7"/>
    <w:rsid w:val="000B6054"/>
    <w:rsid w:val="000D0790"/>
    <w:rsid w:val="000E5F69"/>
    <w:rsid w:val="001045E5"/>
    <w:rsid w:val="00104641"/>
    <w:rsid w:val="00107865"/>
    <w:rsid w:val="00117D17"/>
    <w:rsid w:val="00122E9C"/>
    <w:rsid w:val="00124D2D"/>
    <w:rsid w:val="00127BDB"/>
    <w:rsid w:val="00136AE8"/>
    <w:rsid w:val="00136D10"/>
    <w:rsid w:val="00140AA5"/>
    <w:rsid w:val="00143451"/>
    <w:rsid w:val="00144C1D"/>
    <w:rsid w:val="00144CCA"/>
    <w:rsid w:val="00147EBF"/>
    <w:rsid w:val="00151884"/>
    <w:rsid w:val="001537A8"/>
    <w:rsid w:val="00160EE6"/>
    <w:rsid w:val="00162CA1"/>
    <w:rsid w:val="001721F2"/>
    <w:rsid w:val="0018612E"/>
    <w:rsid w:val="0018714A"/>
    <w:rsid w:val="00195973"/>
    <w:rsid w:val="001B0187"/>
    <w:rsid w:val="001B039D"/>
    <w:rsid w:val="001D689A"/>
    <w:rsid w:val="001E2B16"/>
    <w:rsid w:val="001F25D0"/>
    <w:rsid w:val="001F7A80"/>
    <w:rsid w:val="00201DBD"/>
    <w:rsid w:val="00203D58"/>
    <w:rsid w:val="002072D1"/>
    <w:rsid w:val="00216E3B"/>
    <w:rsid w:val="00220361"/>
    <w:rsid w:val="00221079"/>
    <w:rsid w:val="00232AAF"/>
    <w:rsid w:val="00251059"/>
    <w:rsid w:val="002540E3"/>
    <w:rsid w:val="00254794"/>
    <w:rsid w:val="0026427D"/>
    <w:rsid w:val="00266583"/>
    <w:rsid w:val="00287A33"/>
    <w:rsid w:val="00295715"/>
    <w:rsid w:val="00297285"/>
    <w:rsid w:val="002A22E5"/>
    <w:rsid w:val="002A3208"/>
    <w:rsid w:val="002A781B"/>
    <w:rsid w:val="002B2CB1"/>
    <w:rsid w:val="002C315C"/>
    <w:rsid w:val="002C555F"/>
    <w:rsid w:val="002C6F5C"/>
    <w:rsid w:val="002D3BAC"/>
    <w:rsid w:val="002E2014"/>
    <w:rsid w:val="002E5319"/>
    <w:rsid w:val="003060C5"/>
    <w:rsid w:val="00312F9F"/>
    <w:rsid w:val="0031474C"/>
    <w:rsid w:val="003209AA"/>
    <w:rsid w:val="0033048E"/>
    <w:rsid w:val="00342BB6"/>
    <w:rsid w:val="00351A49"/>
    <w:rsid w:val="00351B9A"/>
    <w:rsid w:val="00356A72"/>
    <w:rsid w:val="0038363A"/>
    <w:rsid w:val="0039088A"/>
    <w:rsid w:val="00391808"/>
    <w:rsid w:val="003A0293"/>
    <w:rsid w:val="003A5882"/>
    <w:rsid w:val="003A6CBE"/>
    <w:rsid w:val="003B0494"/>
    <w:rsid w:val="003C1B30"/>
    <w:rsid w:val="003C231C"/>
    <w:rsid w:val="003C6777"/>
    <w:rsid w:val="003D0FD8"/>
    <w:rsid w:val="003E1A7E"/>
    <w:rsid w:val="00403171"/>
    <w:rsid w:val="004062B5"/>
    <w:rsid w:val="00414D5E"/>
    <w:rsid w:val="0042113A"/>
    <w:rsid w:val="00422F42"/>
    <w:rsid w:val="00441EBE"/>
    <w:rsid w:val="00445DF7"/>
    <w:rsid w:val="00452119"/>
    <w:rsid w:val="00453C0E"/>
    <w:rsid w:val="00456795"/>
    <w:rsid w:val="004579FE"/>
    <w:rsid w:val="00464731"/>
    <w:rsid w:val="00474E62"/>
    <w:rsid w:val="004808CE"/>
    <w:rsid w:val="00480A9F"/>
    <w:rsid w:val="004846D1"/>
    <w:rsid w:val="00486755"/>
    <w:rsid w:val="0048683A"/>
    <w:rsid w:val="004A709C"/>
    <w:rsid w:val="004A7278"/>
    <w:rsid w:val="004B7BE9"/>
    <w:rsid w:val="004C219F"/>
    <w:rsid w:val="004C3398"/>
    <w:rsid w:val="004C7680"/>
    <w:rsid w:val="004E490C"/>
    <w:rsid w:val="004E69A2"/>
    <w:rsid w:val="004F11CD"/>
    <w:rsid w:val="004F43FC"/>
    <w:rsid w:val="004F5B2C"/>
    <w:rsid w:val="00502753"/>
    <w:rsid w:val="00504817"/>
    <w:rsid w:val="0050745E"/>
    <w:rsid w:val="00513C51"/>
    <w:rsid w:val="00520FF6"/>
    <w:rsid w:val="0052134A"/>
    <w:rsid w:val="00521D59"/>
    <w:rsid w:val="00523393"/>
    <w:rsid w:val="00526867"/>
    <w:rsid w:val="005335C1"/>
    <w:rsid w:val="00546149"/>
    <w:rsid w:val="00547DD9"/>
    <w:rsid w:val="00552A6C"/>
    <w:rsid w:val="005533CA"/>
    <w:rsid w:val="00560E72"/>
    <w:rsid w:val="00566662"/>
    <w:rsid w:val="0057530B"/>
    <w:rsid w:val="00584C55"/>
    <w:rsid w:val="0058526A"/>
    <w:rsid w:val="00591EC2"/>
    <w:rsid w:val="0059208B"/>
    <w:rsid w:val="005A1E2F"/>
    <w:rsid w:val="005B3F37"/>
    <w:rsid w:val="005B4EDB"/>
    <w:rsid w:val="005C4CB1"/>
    <w:rsid w:val="005C5AC4"/>
    <w:rsid w:val="005F4119"/>
    <w:rsid w:val="005F4C8C"/>
    <w:rsid w:val="00601FCA"/>
    <w:rsid w:val="006140C7"/>
    <w:rsid w:val="006222A0"/>
    <w:rsid w:val="00627155"/>
    <w:rsid w:val="00632E7F"/>
    <w:rsid w:val="00634B65"/>
    <w:rsid w:val="00640A12"/>
    <w:rsid w:val="00643332"/>
    <w:rsid w:val="00651D8D"/>
    <w:rsid w:val="00655906"/>
    <w:rsid w:val="006576EE"/>
    <w:rsid w:val="00675402"/>
    <w:rsid w:val="006942AF"/>
    <w:rsid w:val="006A390E"/>
    <w:rsid w:val="006A6E7B"/>
    <w:rsid w:val="006E541C"/>
    <w:rsid w:val="006F3001"/>
    <w:rsid w:val="006F3447"/>
    <w:rsid w:val="006F5D0F"/>
    <w:rsid w:val="00721FE5"/>
    <w:rsid w:val="0072239B"/>
    <w:rsid w:val="00734E14"/>
    <w:rsid w:val="007403F4"/>
    <w:rsid w:val="00740E36"/>
    <w:rsid w:val="00752A4E"/>
    <w:rsid w:val="0076609D"/>
    <w:rsid w:val="00766712"/>
    <w:rsid w:val="007778C1"/>
    <w:rsid w:val="007A465F"/>
    <w:rsid w:val="007A5DF0"/>
    <w:rsid w:val="007B22D2"/>
    <w:rsid w:val="007B7E77"/>
    <w:rsid w:val="007D1CFC"/>
    <w:rsid w:val="007D7028"/>
    <w:rsid w:val="007E093A"/>
    <w:rsid w:val="007E2178"/>
    <w:rsid w:val="007F42AE"/>
    <w:rsid w:val="007F541C"/>
    <w:rsid w:val="007F74CA"/>
    <w:rsid w:val="008110E4"/>
    <w:rsid w:val="008163F4"/>
    <w:rsid w:val="0082054A"/>
    <w:rsid w:val="008217DD"/>
    <w:rsid w:val="00823AA4"/>
    <w:rsid w:val="00825D70"/>
    <w:rsid w:val="008469DC"/>
    <w:rsid w:val="00851948"/>
    <w:rsid w:val="008553F8"/>
    <w:rsid w:val="008555C4"/>
    <w:rsid w:val="00870A47"/>
    <w:rsid w:val="00874229"/>
    <w:rsid w:val="00875648"/>
    <w:rsid w:val="00881BFD"/>
    <w:rsid w:val="00893070"/>
    <w:rsid w:val="00896A9E"/>
    <w:rsid w:val="008A243E"/>
    <w:rsid w:val="008A28FD"/>
    <w:rsid w:val="008A4856"/>
    <w:rsid w:val="008A6C5D"/>
    <w:rsid w:val="008A7038"/>
    <w:rsid w:val="008B2A58"/>
    <w:rsid w:val="008B3874"/>
    <w:rsid w:val="008B44B6"/>
    <w:rsid w:val="008B4AC7"/>
    <w:rsid w:val="008E2FD0"/>
    <w:rsid w:val="008F058F"/>
    <w:rsid w:val="008F6433"/>
    <w:rsid w:val="00905E5E"/>
    <w:rsid w:val="00914FF7"/>
    <w:rsid w:val="0092097A"/>
    <w:rsid w:val="00920C9A"/>
    <w:rsid w:val="00931726"/>
    <w:rsid w:val="00931B48"/>
    <w:rsid w:val="0093356F"/>
    <w:rsid w:val="009433BD"/>
    <w:rsid w:val="00944D8E"/>
    <w:rsid w:val="009472AA"/>
    <w:rsid w:val="00961707"/>
    <w:rsid w:val="009641C5"/>
    <w:rsid w:val="0098087F"/>
    <w:rsid w:val="00981A2E"/>
    <w:rsid w:val="009820F4"/>
    <w:rsid w:val="009A03FF"/>
    <w:rsid w:val="009A4E48"/>
    <w:rsid w:val="009C3932"/>
    <w:rsid w:val="009F08F8"/>
    <w:rsid w:val="009F0982"/>
    <w:rsid w:val="00A00227"/>
    <w:rsid w:val="00A02F28"/>
    <w:rsid w:val="00A043D4"/>
    <w:rsid w:val="00A11306"/>
    <w:rsid w:val="00A371C9"/>
    <w:rsid w:val="00A4469C"/>
    <w:rsid w:val="00A53DA0"/>
    <w:rsid w:val="00A608F2"/>
    <w:rsid w:val="00A61CFD"/>
    <w:rsid w:val="00A64E37"/>
    <w:rsid w:val="00A67468"/>
    <w:rsid w:val="00A70406"/>
    <w:rsid w:val="00A75545"/>
    <w:rsid w:val="00A768A8"/>
    <w:rsid w:val="00A837B8"/>
    <w:rsid w:val="00A94F7A"/>
    <w:rsid w:val="00A95694"/>
    <w:rsid w:val="00A960A8"/>
    <w:rsid w:val="00A97BE9"/>
    <w:rsid w:val="00AA02FE"/>
    <w:rsid w:val="00AA3DAE"/>
    <w:rsid w:val="00AA527C"/>
    <w:rsid w:val="00AA6E91"/>
    <w:rsid w:val="00AA77AA"/>
    <w:rsid w:val="00AB0A8E"/>
    <w:rsid w:val="00AB3E24"/>
    <w:rsid w:val="00AC2F74"/>
    <w:rsid w:val="00AE5FA4"/>
    <w:rsid w:val="00AF33EF"/>
    <w:rsid w:val="00B04E39"/>
    <w:rsid w:val="00B179F3"/>
    <w:rsid w:val="00B26422"/>
    <w:rsid w:val="00B27868"/>
    <w:rsid w:val="00B32401"/>
    <w:rsid w:val="00B330A7"/>
    <w:rsid w:val="00B36DE9"/>
    <w:rsid w:val="00B4139A"/>
    <w:rsid w:val="00B4156C"/>
    <w:rsid w:val="00B45DD9"/>
    <w:rsid w:val="00B46EC6"/>
    <w:rsid w:val="00B474BB"/>
    <w:rsid w:val="00B53CA0"/>
    <w:rsid w:val="00B56DE4"/>
    <w:rsid w:val="00B60612"/>
    <w:rsid w:val="00B6520D"/>
    <w:rsid w:val="00B65605"/>
    <w:rsid w:val="00B736B9"/>
    <w:rsid w:val="00B803DC"/>
    <w:rsid w:val="00B906C2"/>
    <w:rsid w:val="00B926BD"/>
    <w:rsid w:val="00B9275C"/>
    <w:rsid w:val="00B939E1"/>
    <w:rsid w:val="00BA0EDE"/>
    <w:rsid w:val="00BA4A84"/>
    <w:rsid w:val="00BC76BC"/>
    <w:rsid w:val="00BD46F0"/>
    <w:rsid w:val="00BE10B0"/>
    <w:rsid w:val="00BF3181"/>
    <w:rsid w:val="00C02FDA"/>
    <w:rsid w:val="00C03307"/>
    <w:rsid w:val="00C03F1B"/>
    <w:rsid w:val="00C051E3"/>
    <w:rsid w:val="00C12975"/>
    <w:rsid w:val="00C4711F"/>
    <w:rsid w:val="00C57876"/>
    <w:rsid w:val="00C65CA8"/>
    <w:rsid w:val="00C7254C"/>
    <w:rsid w:val="00C8089C"/>
    <w:rsid w:val="00C86A27"/>
    <w:rsid w:val="00CA0884"/>
    <w:rsid w:val="00CA3C87"/>
    <w:rsid w:val="00CA67BD"/>
    <w:rsid w:val="00CB450D"/>
    <w:rsid w:val="00CC4651"/>
    <w:rsid w:val="00CC774C"/>
    <w:rsid w:val="00CD55F8"/>
    <w:rsid w:val="00CD6C3C"/>
    <w:rsid w:val="00CD76F7"/>
    <w:rsid w:val="00CE374E"/>
    <w:rsid w:val="00CE78AE"/>
    <w:rsid w:val="00CF39A7"/>
    <w:rsid w:val="00CF3F6D"/>
    <w:rsid w:val="00D021CE"/>
    <w:rsid w:val="00D137C6"/>
    <w:rsid w:val="00D1390A"/>
    <w:rsid w:val="00D14196"/>
    <w:rsid w:val="00D3099B"/>
    <w:rsid w:val="00D33F23"/>
    <w:rsid w:val="00D34B0A"/>
    <w:rsid w:val="00D45087"/>
    <w:rsid w:val="00D67879"/>
    <w:rsid w:val="00D76672"/>
    <w:rsid w:val="00D83E21"/>
    <w:rsid w:val="00D85588"/>
    <w:rsid w:val="00D87BCA"/>
    <w:rsid w:val="00DA639D"/>
    <w:rsid w:val="00DB7772"/>
    <w:rsid w:val="00DD3763"/>
    <w:rsid w:val="00DD392E"/>
    <w:rsid w:val="00DD566C"/>
    <w:rsid w:val="00DF4A3E"/>
    <w:rsid w:val="00DF4D82"/>
    <w:rsid w:val="00E1639D"/>
    <w:rsid w:val="00E246D3"/>
    <w:rsid w:val="00E27119"/>
    <w:rsid w:val="00E375F2"/>
    <w:rsid w:val="00E37D40"/>
    <w:rsid w:val="00E45EBA"/>
    <w:rsid w:val="00E50D59"/>
    <w:rsid w:val="00E572BE"/>
    <w:rsid w:val="00E80493"/>
    <w:rsid w:val="00E84C88"/>
    <w:rsid w:val="00E87CDD"/>
    <w:rsid w:val="00E91BEA"/>
    <w:rsid w:val="00E940DB"/>
    <w:rsid w:val="00EA5C5B"/>
    <w:rsid w:val="00EC6FB5"/>
    <w:rsid w:val="00ED3714"/>
    <w:rsid w:val="00EE04B4"/>
    <w:rsid w:val="00EE10A2"/>
    <w:rsid w:val="00EE60EA"/>
    <w:rsid w:val="00EF3218"/>
    <w:rsid w:val="00F355C8"/>
    <w:rsid w:val="00F3734F"/>
    <w:rsid w:val="00F37362"/>
    <w:rsid w:val="00F37527"/>
    <w:rsid w:val="00F40E0B"/>
    <w:rsid w:val="00F45E71"/>
    <w:rsid w:val="00F46D09"/>
    <w:rsid w:val="00F51C26"/>
    <w:rsid w:val="00F7304E"/>
    <w:rsid w:val="00F75197"/>
    <w:rsid w:val="00F762E6"/>
    <w:rsid w:val="00F77D2F"/>
    <w:rsid w:val="00F80071"/>
    <w:rsid w:val="00F82BAE"/>
    <w:rsid w:val="00F93F36"/>
    <w:rsid w:val="00FA0229"/>
    <w:rsid w:val="00FA196C"/>
    <w:rsid w:val="00FA1AB2"/>
    <w:rsid w:val="00FE0C8F"/>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16CC354-FD0C-48E0-A785-71116281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7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86755"/>
  </w:style>
  <w:style w:type="paragraph" w:styleId="a4">
    <w:name w:val="header"/>
    <w:basedOn w:val="a"/>
    <w:link w:val="a5"/>
    <w:uiPriority w:val="99"/>
    <w:unhideWhenUsed/>
    <w:rsid w:val="00B56DE4"/>
    <w:pPr>
      <w:tabs>
        <w:tab w:val="center" w:pos="4252"/>
        <w:tab w:val="right" w:pos="8504"/>
      </w:tabs>
      <w:snapToGrid w:val="0"/>
    </w:pPr>
  </w:style>
  <w:style w:type="character" w:customStyle="1" w:styleId="a5">
    <w:name w:val="ヘッダー (文字)"/>
    <w:link w:val="a4"/>
    <w:uiPriority w:val="99"/>
    <w:rsid w:val="00B56DE4"/>
    <w:rPr>
      <w:kern w:val="2"/>
      <w:sz w:val="21"/>
      <w:szCs w:val="24"/>
    </w:rPr>
  </w:style>
  <w:style w:type="paragraph" w:styleId="a6">
    <w:name w:val="footer"/>
    <w:basedOn w:val="a"/>
    <w:link w:val="a7"/>
    <w:uiPriority w:val="99"/>
    <w:unhideWhenUsed/>
    <w:rsid w:val="00B56DE4"/>
    <w:pPr>
      <w:tabs>
        <w:tab w:val="center" w:pos="4252"/>
        <w:tab w:val="right" w:pos="8504"/>
      </w:tabs>
      <w:snapToGrid w:val="0"/>
    </w:pPr>
  </w:style>
  <w:style w:type="character" w:customStyle="1" w:styleId="a7">
    <w:name w:val="フッター (文字)"/>
    <w:link w:val="a6"/>
    <w:uiPriority w:val="99"/>
    <w:rsid w:val="00B56DE4"/>
    <w:rPr>
      <w:kern w:val="2"/>
      <w:sz w:val="21"/>
      <w:szCs w:val="24"/>
    </w:rPr>
  </w:style>
  <w:style w:type="paragraph" w:customStyle="1" w:styleId="Default">
    <w:name w:val="Default"/>
    <w:rsid w:val="00D45087"/>
    <w:pPr>
      <w:widowControl w:val="0"/>
      <w:autoSpaceDE w:val="0"/>
      <w:autoSpaceDN w:val="0"/>
      <w:adjustRightInd w:val="0"/>
    </w:pPr>
    <w:rPr>
      <w:rFonts w:ascii="ＭＳ 明朝" w:cs="ＭＳ 明朝"/>
      <w:color w:val="000000"/>
      <w:sz w:val="24"/>
      <w:szCs w:val="24"/>
    </w:rPr>
  </w:style>
  <w:style w:type="paragraph" w:styleId="a8">
    <w:name w:val="Note Heading"/>
    <w:basedOn w:val="a"/>
    <w:next w:val="a"/>
    <w:link w:val="a9"/>
    <w:uiPriority w:val="99"/>
    <w:unhideWhenUsed/>
    <w:rsid w:val="00221079"/>
    <w:pPr>
      <w:jc w:val="center"/>
    </w:pPr>
    <w:rPr>
      <w:rFonts w:ascii="ＭＳ ゴシック" w:eastAsia="ＭＳ ゴシック" w:hAnsi="ＭＳ ゴシック" w:cs="ＭＳ 明朝"/>
      <w:kern w:val="0"/>
      <w:sz w:val="24"/>
    </w:rPr>
  </w:style>
  <w:style w:type="character" w:customStyle="1" w:styleId="a9">
    <w:name w:val="記 (文字)"/>
    <w:link w:val="a8"/>
    <w:uiPriority w:val="99"/>
    <w:rsid w:val="00221079"/>
    <w:rPr>
      <w:rFonts w:ascii="ＭＳ ゴシック" w:eastAsia="ＭＳ ゴシック" w:hAnsi="ＭＳ ゴシック" w:cs="ＭＳ 明朝"/>
      <w:sz w:val="24"/>
      <w:szCs w:val="24"/>
    </w:rPr>
  </w:style>
  <w:style w:type="paragraph" w:styleId="aa">
    <w:name w:val="Closing"/>
    <w:basedOn w:val="a"/>
    <w:link w:val="ab"/>
    <w:uiPriority w:val="99"/>
    <w:unhideWhenUsed/>
    <w:rsid w:val="00221079"/>
    <w:pPr>
      <w:jc w:val="right"/>
    </w:pPr>
    <w:rPr>
      <w:rFonts w:ascii="ＭＳ ゴシック" w:eastAsia="ＭＳ ゴシック" w:hAnsi="ＭＳ ゴシック" w:cs="ＭＳ 明朝"/>
      <w:kern w:val="0"/>
      <w:sz w:val="24"/>
    </w:rPr>
  </w:style>
  <w:style w:type="character" w:customStyle="1" w:styleId="ab">
    <w:name w:val="結語 (文字)"/>
    <w:link w:val="aa"/>
    <w:uiPriority w:val="99"/>
    <w:rsid w:val="00221079"/>
    <w:rPr>
      <w:rFonts w:ascii="ＭＳ ゴシック" w:eastAsia="ＭＳ ゴシック" w:hAnsi="ＭＳ ゴシック" w:cs="ＭＳ 明朝"/>
      <w:sz w:val="24"/>
      <w:szCs w:val="24"/>
    </w:rPr>
  </w:style>
  <w:style w:type="character" w:styleId="ac">
    <w:name w:val="Hyperlink"/>
    <w:unhideWhenUsed/>
    <w:rsid w:val="00981A2E"/>
    <w:rPr>
      <w:color w:val="0000FF"/>
      <w:u w:val="single"/>
    </w:rPr>
  </w:style>
  <w:style w:type="character" w:styleId="ad">
    <w:name w:val="FollowedHyperlink"/>
    <w:uiPriority w:val="99"/>
    <w:semiHidden/>
    <w:unhideWhenUsed/>
    <w:rsid w:val="00981A2E"/>
    <w:rPr>
      <w:color w:val="800080"/>
      <w:u w:val="single"/>
    </w:rPr>
  </w:style>
  <w:style w:type="paragraph" w:styleId="ae">
    <w:name w:val="Salutation"/>
    <w:basedOn w:val="a"/>
    <w:next w:val="a"/>
    <w:link w:val="af"/>
    <w:uiPriority w:val="99"/>
    <w:unhideWhenUsed/>
    <w:rsid w:val="006942AF"/>
    <w:rPr>
      <w:sz w:val="24"/>
    </w:rPr>
  </w:style>
  <w:style w:type="character" w:customStyle="1" w:styleId="af">
    <w:name w:val="挨拶文 (文字)"/>
    <w:link w:val="ae"/>
    <w:uiPriority w:val="99"/>
    <w:rsid w:val="006942AF"/>
    <w:rPr>
      <w:rFonts w:ascii="Century" w:eastAsia="ＭＳ 明朝" w:hAnsi="Century" w:cs="Times New Roman"/>
      <w:kern w:val="2"/>
      <w:sz w:val="24"/>
      <w:szCs w:val="24"/>
    </w:rPr>
  </w:style>
  <w:style w:type="paragraph" w:styleId="af0">
    <w:name w:val="Balloon Text"/>
    <w:basedOn w:val="a"/>
    <w:link w:val="af1"/>
    <w:uiPriority w:val="99"/>
    <w:semiHidden/>
    <w:unhideWhenUsed/>
    <w:rsid w:val="00B46EC6"/>
    <w:rPr>
      <w:rFonts w:ascii="Arial" w:eastAsia="ＭＳ ゴシック" w:hAnsi="Arial"/>
      <w:sz w:val="18"/>
      <w:szCs w:val="18"/>
    </w:rPr>
  </w:style>
  <w:style w:type="character" w:customStyle="1" w:styleId="af1">
    <w:name w:val="吹き出し (文字)"/>
    <w:link w:val="af0"/>
    <w:uiPriority w:val="99"/>
    <w:semiHidden/>
    <w:rsid w:val="00B46EC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6176">
      <w:bodyDiv w:val="1"/>
      <w:marLeft w:val="0"/>
      <w:marRight w:val="0"/>
      <w:marTop w:val="0"/>
      <w:marBottom w:val="0"/>
      <w:divBdr>
        <w:top w:val="none" w:sz="0" w:space="0" w:color="auto"/>
        <w:left w:val="none" w:sz="0" w:space="0" w:color="auto"/>
        <w:bottom w:val="none" w:sz="0" w:space="0" w:color="auto"/>
        <w:right w:val="none" w:sz="0" w:space="0" w:color="auto"/>
      </w:divBdr>
    </w:div>
    <w:div w:id="405566301">
      <w:bodyDiv w:val="1"/>
      <w:marLeft w:val="0"/>
      <w:marRight w:val="0"/>
      <w:marTop w:val="0"/>
      <w:marBottom w:val="0"/>
      <w:divBdr>
        <w:top w:val="none" w:sz="0" w:space="0" w:color="auto"/>
        <w:left w:val="none" w:sz="0" w:space="0" w:color="auto"/>
        <w:bottom w:val="none" w:sz="0" w:space="0" w:color="auto"/>
        <w:right w:val="none" w:sz="0" w:space="0" w:color="auto"/>
      </w:divBdr>
    </w:div>
    <w:div w:id="462426770">
      <w:bodyDiv w:val="1"/>
      <w:marLeft w:val="0"/>
      <w:marRight w:val="0"/>
      <w:marTop w:val="0"/>
      <w:marBottom w:val="0"/>
      <w:divBdr>
        <w:top w:val="none" w:sz="0" w:space="0" w:color="auto"/>
        <w:left w:val="none" w:sz="0" w:space="0" w:color="auto"/>
        <w:bottom w:val="none" w:sz="0" w:space="0" w:color="auto"/>
        <w:right w:val="none" w:sz="0" w:space="0" w:color="auto"/>
      </w:divBdr>
    </w:div>
    <w:div w:id="566888743">
      <w:bodyDiv w:val="1"/>
      <w:marLeft w:val="0"/>
      <w:marRight w:val="0"/>
      <w:marTop w:val="0"/>
      <w:marBottom w:val="0"/>
      <w:divBdr>
        <w:top w:val="none" w:sz="0" w:space="0" w:color="auto"/>
        <w:left w:val="none" w:sz="0" w:space="0" w:color="auto"/>
        <w:bottom w:val="none" w:sz="0" w:space="0" w:color="auto"/>
        <w:right w:val="none" w:sz="0" w:space="0" w:color="auto"/>
      </w:divBdr>
    </w:div>
    <w:div w:id="572593533">
      <w:bodyDiv w:val="1"/>
      <w:marLeft w:val="0"/>
      <w:marRight w:val="0"/>
      <w:marTop w:val="0"/>
      <w:marBottom w:val="0"/>
      <w:divBdr>
        <w:top w:val="none" w:sz="0" w:space="0" w:color="auto"/>
        <w:left w:val="none" w:sz="0" w:space="0" w:color="auto"/>
        <w:bottom w:val="none" w:sz="0" w:space="0" w:color="auto"/>
        <w:right w:val="none" w:sz="0" w:space="0" w:color="auto"/>
      </w:divBdr>
    </w:div>
    <w:div w:id="604072436">
      <w:bodyDiv w:val="1"/>
      <w:marLeft w:val="0"/>
      <w:marRight w:val="0"/>
      <w:marTop w:val="0"/>
      <w:marBottom w:val="0"/>
      <w:divBdr>
        <w:top w:val="none" w:sz="0" w:space="0" w:color="auto"/>
        <w:left w:val="none" w:sz="0" w:space="0" w:color="auto"/>
        <w:bottom w:val="none" w:sz="0" w:space="0" w:color="auto"/>
        <w:right w:val="none" w:sz="0" w:space="0" w:color="auto"/>
      </w:divBdr>
    </w:div>
    <w:div w:id="786629081">
      <w:bodyDiv w:val="1"/>
      <w:marLeft w:val="0"/>
      <w:marRight w:val="0"/>
      <w:marTop w:val="0"/>
      <w:marBottom w:val="0"/>
      <w:divBdr>
        <w:top w:val="none" w:sz="0" w:space="0" w:color="auto"/>
        <w:left w:val="none" w:sz="0" w:space="0" w:color="auto"/>
        <w:bottom w:val="none" w:sz="0" w:space="0" w:color="auto"/>
        <w:right w:val="none" w:sz="0" w:space="0" w:color="auto"/>
      </w:divBdr>
    </w:div>
    <w:div w:id="1395205128">
      <w:bodyDiv w:val="1"/>
      <w:marLeft w:val="0"/>
      <w:marRight w:val="0"/>
      <w:marTop w:val="0"/>
      <w:marBottom w:val="0"/>
      <w:divBdr>
        <w:top w:val="none" w:sz="0" w:space="0" w:color="auto"/>
        <w:left w:val="none" w:sz="0" w:space="0" w:color="auto"/>
        <w:bottom w:val="none" w:sz="0" w:space="0" w:color="auto"/>
        <w:right w:val="none" w:sz="0" w:space="0" w:color="auto"/>
      </w:divBdr>
    </w:div>
    <w:div w:id="1472559061">
      <w:bodyDiv w:val="1"/>
      <w:marLeft w:val="0"/>
      <w:marRight w:val="0"/>
      <w:marTop w:val="0"/>
      <w:marBottom w:val="0"/>
      <w:divBdr>
        <w:top w:val="none" w:sz="0" w:space="0" w:color="auto"/>
        <w:left w:val="none" w:sz="0" w:space="0" w:color="auto"/>
        <w:bottom w:val="none" w:sz="0" w:space="0" w:color="auto"/>
        <w:right w:val="none" w:sz="0" w:space="0" w:color="auto"/>
      </w:divBdr>
    </w:div>
    <w:div w:id="1551304077">
      <w:bodyDiv w:val="1"/>
      <w:marLeft w:val="0"/>
      <w:marRight w:val="0"/>
      <w:marTop w:val="0"/>
      <w:marBottom w:val="0"/>
      <w:divBdr>
        <w:top w:val="none" w:sz="0" w:space="0" w:color="auto"/>
        <w:left w:val="none" w:sz="0" w:space="0" w:color="auto"/>
        <w:bottom w:val="none" w:sz="0" w:space="0" w:color="auto"/>
        <w:right w:val="none" w:sz="0" w:space="0" w:color="auto"/>
      </w:divBdr>
    </w:div>
    <w:div w:id="2071882255">
      <w:bodyDiv w:val="1"/>
      <w:marLeft w:val="0"/>
      <w:marRight w:val="0"/>
      <w:marTop w:val="0"/>
      <w:marBottom w:val="0"/>
      <w:divBdr>
        <w:top w:val="none" w:sz="0" w:space="0" w:color="auto"/>
        <w:left w:val="none" w:sz="0" w:space="0" w:color="auto"/>
        <w:bottom w:val="none" w:sz="0" w:space="0" w:color="auto"/>
        <w:right w:val="none" w:sz="0" w:space="0" w:color="auto"/>
      </w:divBdr>
    </w:div>
    <w:div w:id="2075273490">
      <w:bodyDiv w:val="1"/>
      <w:marLeft w:val="0"/>
      <w:marRight w:val="0"/>
      <w:marTop w:val="0"/>
      <w:marBottom w:val="0"/>
      <w:divBdr>
        <w:top w:val="none" w:sz="0" w:space="0" w:color="auto"/>
        <w:left w:val="none" w:sz="0" w:space="0" w:color="auto"/>
        <w:bottom w:val="none" w:sz="0" w:space="0" w:color="auto"/>
        <w:right w:val="none" w:sz="0" w:space="0" w:color="auto"/>
      </w:divBdr>
    </w:div>
    <w:div w:id="212090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kenkozukuri/kane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1</Pages>
  <Words>121</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PC173</dc:creator>
  <cp:keywords/>
  <cp:lastModifiedBy>PC176</cp:lastModifiedBy>
  <cp:revision>109</cp:revision>
  <cp:lastPrinted>2019-09-10T09:39:00Z</cp:lastPrinted>
  <dcterms:created xsi:type="dcterms:W3CDTF">2016-12-01T07:48:00Z</dcterms:created>
  <dcterms:modified xsi:type="dcterms:W3CDTF">2019-09-11T03:59:00Z</dcterms:modified>
</cp:coreProperties>
</file>